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Pedicure Nadia staat garant voor een professionele werkwijze. Deze werkwijze houdt rekening met onderstaande Algemene voorwaarden die in grote lijnen overeenkomt met de Algemene Leveringsvoorwaarden van de Uiterlijke Verzorgingsbranche; AV CZ/90 december 2009. </w:t>
      </w:r>
    </w:p>
    <w:p w:rsidR="00C07A33" w:rsidRPr="00C07A33" w:rsidRDefault="00C07A33" w:rsidP="00C07A33">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Algemeen</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Deze voorwaarde geldende voor iedere behandeling en transactie tussen Pedicure Nadia en de cliënt waarop Pedicure Nadia deze voorwaarde van toepassing heeft verklaard, voor zover van deze voorwaarden niet door partijen uitdrukkelijk en schriftelijk is afgeweken. De cliënt is zelf verantwoordelijk voor het bijhouden van wijzigingen in de algemene voorwaarden.</w:t>
      </w:r>
    </w:p>
    <w:p w:rsidR="00C07A33" w:rsidRPr="00C07A33" w:rsidRDefault="00C07A33" w:rsidP="00C07A33">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Inspanningen Pedicure Nadia </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Pedicure Nadia zal de overeenkomst naar beste inzicht, vermogen en vakmanschap uitvoeren en op grond van de op dat moment bekende stand der wetenschap. Pedicure Nadia zal bij wijzigingen van financiële consequenties of wijziging of aanvulling van de behandeling de cliënt zo goed mogelijk informeren.</w:t>
      </w:r>
      <w:r>
        <w:rPr>
          <w:rFonts w:ascii="Times New Roman" w:eastAsia="Times New Roman" w:hAnsi="Times New Roman" w:cs="Times New Roman"/>
          <w:sz w:val="24"/>
          <w:szCs w:val="24"/>
          <w:lang w:eastAsia="nl-NL"/>
        </w:rPr>
        <w:tab/>
      </w:r>
      <w:r w:rsidRPr="00C07A33">
        <w:rPr>
          <w:rFonts w:ascii="Times New Roman" w:eastAsia="Times New Roman" w:hAnsi="Times New Roman" w:cs="Times New Roman"/>
          <w:sz w:val="24"/>
          <w:szCs w:val="24"/>
          <w:lang w:eastAsia="nl-NL"/>
        </w:rPr>
        <w:t> </w:t>
      </w:r>
    </w:p>
    <w:p w:rsidR="00C07A33" w:rsidRPr="00C07A33" w:rsidRDefault="00C07A33" w:rsidP="00C07A33">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Afspraken </w:t>
      </w:r>
    </w:p>
    <w:p w:rsidR="00C07A33" w:rsidRPr="00C07A33" w:rsidRDefault="00C07A33" w:rsidP="00C07A33">
      <w:pPr>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De cliënt moet verhindering voor een afspraak zo spoedig mogelijk, doch uiterlijk 24 uur voorafgaande aan de afspraak, aan Pedicure Nadia melden. Indien de cliënt deze verplichting niet of niet tijdig nakomt, mag Pedicure Nadia daarvoor 100% van het afgesproken behandelingstarief ( indien van toepassing vermeerderd met de porto- en administratiekosten) aan de cliënt berekenen. </w:t>
      </w:r>
    </w:p>
    <w:p w:rsidR="00C07A33" w:rsidRPr="00C07A33" w:rsidRDefault="00C07A33" w:rsidP="00C07A33">
      <w:pPr>
        <w:numPr>
          <w:ilvl w:val="0"/>
          <w:numId w:val="5"/>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Pedicure Nadia zal overmacht, mits redelijk aantoonbaar, in acht nemen en deze niet in rekening brengen. Overmacht omvat datgene wat de wet en jurisprudentie daaronder verstaan. Echter wordt er wel verwacht van familie, vrienden of kennissen dat zij bij (ziekenhuis) opname en/of ziekte of overlijden Pedicure Nadia op de hoogte stellen.</w:t>
      </w:r>
    </w:p>
    <w:p w:rsidR="00C07A33" w:rsidRPr="00C07A33" w:rsidRDefault="00C07A33" w:rsidP="00C07A33">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Ambulant</w:t>
      </w:r>
    </w:p>
    <w:p w:rsidR="00C07A33" w:rsidRPr="00C07A33" w:rsidRDefault="00C07A33" w:rsidP="00C07A33">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Indien er geen lift aanwezig is op afgesproken locatie dienen behandelingen altijd op de begane grond plaats te vinden. De cliënt dient zorg te dragen voor voldoende ruimte en de door de Pedicure Nadia gevraagde faciliteiten beschikbaar te stellen die nodig zijn om een goede behandeling mogelijk te maken. Tevens dient de cliënt te zorgen voor een zo hygiënisch mogelijke omgeving. Indien de cliënt deze normen niet of onvoldoende nakomt is Pedicure Nadia gerechtigd de behandeling te weigeren, dan wel te staken en het gehele honorarium voor de afgesproken behandeling aan de cliënt in rekening te brengen. </w:t>
      </w:r>
    </w:p>
    <w:p w:rsidR="00C07A33" w:rsidRPr="00C07A33" w:rsidRDefault="00C07A33" w:rsidP="00C07A33">
      <w:pPr>
        <w:numPr>
          <w:ilvl w:val="0"/>
          <w:numId w:val="8"/>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Indien de cliënt niet thuis is, hetzij er niet wordt opengedaan op het afgesproken tijdstip en daardoor de behandeling niet kan plaats vinden, worden alsnog alle kosten in rekening gebracht en volgt er een factuur die men binnen de gestelde termijn van 14 dagen dient te voldoen.</w:t>
      </w:r>
    </w:p>
    <w:p w:rsidR="00C07A33" w:rsidRPr="00C07A33" w:rsidRDefault="00C07A33" w:rsidP="00C07A33">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lastRenderedPageBreak/>
        <w:t>Indien er sprake is van betaald parkeren worden deze kosten aan de cliënt doorberekend, waarbij de keuze van parkeerplek aan Pedicure Nadia wordt gelaten.</w:t>
      </w:r>
    </w:p>
    <w:p w:rsidR="00C07A33" w:rsidRPr="00C07A33" w:rsidRDefault="00C07A33" w:rsidP="00C07A33">
      <w:pPr>
        <w:numPr>
          <w:ilvl w:val="0"/>
          <w:numId w:val="10"/>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Betaling</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Pedicure Nadia vermeldt de prijs van een behandeling zichtbaar op de website. De gemelde prijzen zijn inclusief BTW. Eventuele prijswijzigingen worden in op de website tijdig kenbaar gemaakt. </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De cliënt dient direct na afloop van de behandeling de betaling van de behandeling af te handelen. Dit kan contant of via een betaalverzoek. Eventueel kan hier vanaf geweken worden door middel van een factuur indien dit voorafgaand is afgesproken. In dat geval zullen factureringskosten in rekening worden gebracht. De cliënt dient binnen 14 dagen het gehele bedrag onder vermelding van naam en factuurnummer over te maken naar het genoemde bankrekeningnummer.</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Indien betaling niet plaatsvindt binnen gestelde termijn volgt een herinnering. Pedicure Nadia behoudt zich het recht voor een incassoprocedure te starten.</w:t>
      </w:r>
    </w:p>
    <w:p w:rsidR="00C07A33" w:rsidRPr="00C07A33" w:rsidRDefault="00C07A33" w:rsidP="00C07A33">
      <w:pPr>
        <w:numPr>
          <w:ilvl w:val="0"/>
          <w:numId w:val="11"/>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Persoonsgegevens en privacy</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De cliënt voorziet Pedicure Nadia voor de eerste behandeling van alle gegevens waarvan Pedicure Nadia aangeeft dat deze noodzakelijk zijn of waarvan de cliënt redelijkerwijs behoort te begrijpen dat deze noodzakelijk zijn voor het zorgvuldig uitvoeren van de behandelingen. Pedicure Nadia neemt de persoonlijke gegevens van de cliënt op op een klantenkaart. Pedicure Nadia behandelt de vertrouwelijke gegevens van de cliënt volgens de richtlijnen in de Wet Bescherming Persoonsgegevens. Pedicure Nadia zal gegevens van de cliënt niet verkopen of verhuren aan derden zonder schriftelijke toestemming vooraf van de cliënt.</w:t>
      </w:r>
    </w:p>
    <w:p w:rsidR="00C07A33" w:rsidRPr="00C07A33" w:rsidRDefault="00C07A33" w:rsidP="00C07A33">
      <w:pPr>
        <w:numPr>
          <w:ilvl w:val="0"/>
          <w:numId w:val="12"/>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Geheimhouding</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Pedicure Nadia is verplicht tot geheimhouding van alle vertrouwelijke informatie die de cliënt heeft medegedeeld tijdens de behandeling. Informatie geldt als vertrouwelijk als dit door de cliënt is medegedeeld of als dit voortvloeit uit de aard van de informatie. De geheimhouding vervalt indien, op grond van een wettelijke bepaling of een rechtelijke uitspraak, Pedicure Nadia verplicht is de vertrouwelijke informatie aan derden te verstrekken.</w:t>
      </w:r>
    </w:p>
    <w:p w:rsidR="00C07A33" w:rsidRPr="00C07A33" w:rsidRDefault="00C07A33" w:rsidP="00C07A33">
      <w:pPr>
        <w:numPr>
          <w:ilvl w:val="0"/>
          <w:numId w:val="13"/>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Aansprakelijkheid </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Pedicure Nadia is niet aansprakelijk voor schade, van welke aard ook, en/of ontstaan doordat de pedicure is uitgegaan van door de cliënt verstrekte onjuiste en/of onvolledig informatie over relevante lichamelijke aandoeningen, medicijngebruik, werkzaamheden of vrijetijdsbesteding.</w:t>
      </w:r>
    </w:p>
    <w:p w:rsidR="00C07A33" w:rsidRPr="00C07A33" w:rsidRDefault="00C07A33" w:rsidP="00C07A33">
      <w:pPr>
        <w:numPr>
          <w:ilvl w:val="0"/>
          <w:numId w:val="14"/>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Garantie</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Pedicure Nadia geeft de cliënt tot 5 werkdagen na aankoop garantie op de behandeling. Deze gara</w:t>
      </w:r>
      <w:r>
        <w:rPr>
          <w:rFonts w:ascii="Times New Roman" w:eastAsia="Times New Roman" w:hAnsi="Times New Roman" w:cs="Times New Roman"/>
          <w:sz w:val="24"/>
          <w:szCs w:val="24"/>
          <w:lang w:eastAsia="nl-NL"/>
        </w:rPr>
        <w:t>ntie vervalt indien.</w:t>
      </w:r>
      <w:r>
        <w:rPr>
          <w:rFonts w:ascii="Times New Roman" w:eastAsia="Times New Roman" w:hAnsi="Times New Roman" w:cs="Times New Roman"/>
          <w:sz w:val="24"/>
          <w:szCs w:val="24"/>
          <w:lang w:eastAsia="nl-NL"/>
        </w:rPr>
        <w:br/>
      </w:r>
      <w:r w:rsidRPr="00C07A33">
        <w:rPr>
          <w:rFonts w:ascii="Times New Roman" w:eastAsia="Times New Roman" w:hAnsi="Times New Roman" w:cs="Times New Roman"/>
          <w:sz w:val="24"/>
          <w:szCs w:val="24"/>
          <w:lang w:eastAsia="nl-NL"/>
        </w:rPr>
        <w:t>- De cliënt de adviezen van Pedicure Nadia omtrent de behandeling niet heeft opgevolgd. </w:t>
      </w:r>
    </w:p>
    <w:p w:rsidR="00C07A33" w:rsidRPr="00C07A33" w:rsidRDefault="00C07A33" w:rsidP="00C07A33">
      <w:pPr>
        <w:numPr>
          <w:ilvl w:val="0"/>
          <w:numId w:val="15"/>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lastRenderedPageBreak/>
        <w:t>Beschadiging en diefstal </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Pedicure Nadia heeft het recht van de cliënt een schadevergoeding te eisen indien de cliënt apparatuur of producten beschadigt. Pedicure Nadia meldt diefstal altijd bij de politie.</w:t>
      </w:r>
    </w:p>
    <w:p w:rsidR="00C07A33" w:rsidRPr="00C07A33" w:rsidRDefault="00C07A33" w:rsidP="00C07A33">
      <w:pPr>
        <w:numPr>
          <w:ilvl w:val="0"/>
          <w:numId w:val="16"/>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Klachten</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Indien de cliënt een klacht heeft over de behandeling, moet deze zo spoedig mogelijk, doch binnen een week na ontdekking hiervan melding maken. Indien Pedicure Nadia en de cliënt er mondeling niet uit komen kan de cliënt schriftelijk een klacht indienen. Deze zal dan in behandeling worden genomen waarna een reactie volgt binnen een week. Indien de klacht gegrond is, zal Pedicure Nadia de behandeling opnieuw verrichten zoals overeengekomen, tenzij dit inmiddels voor de cliënt aantoonbaar zinloos is geworden en de cliënt dit schriftelijk kenbaar maakt. Indien Pedicure Nadia en de klager niet tot overeenstemming kunnen komen, kan de klager het geschil voorleggen aan de geschillencommissie, waarbij Pedicure Nadia via Provoet is aangesloten.</w:t>
      </w:r>
    </w:p>
    <w:p w:rsidR="00C07A33" w:rsidRPr="00C07A33" w:rsidRDefault="00C07A33" w:rsidP="00C07A33">
      <w:pPr>
        <w:numPr>
          <w:ilvl w:val="0"/>
          <w:numId w:val="17"/>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Contra Indicaties</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In het belang van de gezondheid van de cliënt, Pedicure Nadia en andere cliënten kan de cliënt in geval van onderstaande contra-indicaties niet worden behandeld:</w:t>
      </w:r>
    </w:p>
    <w:p w:rsidR="00C07A33" w:rsidRPr="00C07A33" w:rsidRDefault="00C07A33" w:rsidP="00C07A33">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Besmettelijke (huid-) ziekten</w:t>
      </w:r>
    </w:p>
    <w:p w:rsidR="00C07A33" w:rsidRPr="00C07A33" w:rsidRDefault="00C07A33" w:rsidP="00C07A33">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Griep of ernstige verkoudheid</w:t>
      </w:r>
    </w:p>
    <w:p w:rsidR="00C07A33" w:rsidRPr="00C07A33" w:rsidRDefault="00C07A33" w:rsidP="00C07A33">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Koorts</w:t>
      </w:r>
    </w:p>
    <w:p w:rsidR="00C07A33" w:rsidRPr="00C07A33" w:rsidRDefault="00C07A33" w:rsidP="00C07A33">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Indien de te behandelen huid verweekt is door salicylzuur (likdoornpleisters)</w:t>
      </w:r>
    </w:p>
    <w:p w:rsidR="00C07A33" w:rsidRPr="00C07A33" w:rsidRDefault="00C07A33" w:rsidP="00C07A33">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Diabetes, reuma en oncologische voet</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Ambulant Pedicure Nadia hecht veel waarde aan de bescherming van uw persoonsgegevens. In deze Privacy policy wil ik heldere en transparante informatie geven over hoe ik omga met persoonsgegevens.</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Ik doe er alles aan om uw privacy te waarborgen en ga daarom zorgvuldig om met persoonsgegevens. Pedicure Nadia houdt zich in alle gevallen aan de toepasselijke wet- en regelgeving, waaronder de Algemene Verordening Gegevensbescherming.</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Dit brengt met zich mee dat ik in ieder geval:</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Uw persoonsgegevens verwerk in overeenstemming met het doel waarvoor deze zijn verstrekt, deze doelen en type persoonsgegevens zijn beschreven in dit Privacy policy;</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Verwerking van uw persoonsgegevens beperkt is tot enkel die gegevens welke minimaal nodig zijn voor de doeleinden waarvoor ze worden verwerkt;</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Vraag om uw uitdrukkelijke toestemming als ik deze nodig hebben voor de verwerking van uw persoonsgegevens;</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Passende technische en organisatorische maatregelen heb genomen zodat de beveiliging van uw persoonsgegevens gewaarborgd is;</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lastRenderedPageBreak/>
        <w:t>- Geen persoonsgegevens doorgeven aan andere partijen, tenzij dit nodig is voor uitvoering van de doeleinden waarvoor ze zijn verstrekt;</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Op de hoogte ben van uw rechten omtrent uw persoonsgegevens, u hierop wil wijzen en deze respecteren.</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Als Pedicure Nadia ben ik verantwoordelijk voor de verwerking van uw persoonsgegevens. Indien u na het doornemen van ons Privacy policy, of in algemenere zin, vragen heeft hierover of contact met mij wenst op te nemen kan dit via de Contactgegevens op de website.</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Verwerking van persoonsgegevens van cliënten.</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Persoonsgegevens van cliënten worden door Pedicure Nadia verwerkt ten behoeve van de volgende doelstelling(en):</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Administratieve doeleinde;</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Communicatie over de opdracht en/of uitnodigingen;</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Het uitvoering geven aan of het uitgeven van een opdracht.</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Grondslag voor deze persoonsgegevens is:</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De overeengekomen opdracht;</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Voor de bovenstaande doelstelling(en) kan Pedicure Nadia de volgende persoonsgegevens van u vragen:</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Voornaam;</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Tussenvoegsel;</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Achternaam;</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Meisjesnaam;</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Adres;</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Postcode en woonplaats;</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(Zakelijk) Telefoonnummer;</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(Zakelijk) E-mailadres;</w:t>
      </w:r>
    </w:p>
    <w:p w:rsidR="00C07A33" w:rsidRPr="00C07A33" w:rsidRDefault="00C07A33" w:rsidP="00C07A33">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C07A33">
        <w:rPr>
          <w:rFonts w:ascii="Times New Roman" w:eastAsia="Times New Roman" w:hAnsi="Times New Roman" w:cs="Times New Roman"/>
          <w:sz w:val="24"/>
          <w:szCs w:val="24"/>
          <w:lang w:eastAsia="nl-NL"/>
        </w:rPr>
        <w:t>- Geslacht; </w:t>
      </w:r>
    </w:p>
    <w:p w:rsidR="006B1D3D" w:rsidRDefault="00C07A33" w:rsidP="00C07A33">
      <w:pPr>
        <w:spacing w:before="100" w:beforeAutospacing="1" w:after="100" w:afterAutospacing="1" w:line="240" w:lineRule="auto"/>
        <w:jc w:val="center"/>
      </w:pPr>
      <w:r w:rsidRPr="00C07A33">
        <w:rPr>
          <w:rFonts w:ascii="Times New Roman" w:eastAsia="Times New Roman" w:hAnsi="Times New Roman" w:cs="Times New Roman"/>
          <w:sz w:val="24"/>
          <w:szCs w:val="24"/>
          <w:lang w:eastAsia="nl-NL"/>
        </w:rPr>
        <w:t>Uw persoonsgegevens worden door Pedicure Nadia opgeslagen ten behoeve van bovengenoemde verwerking(en) voor de periode:</w:t>
      </w:r>
      <w:r>
        <w:rPr>
          <w:rFonts w:ascii="Times New Roman" w:eastAsia="Times New Roman" w:hAnsi="Times New Roman" w:cs="Times New Roman"/>
          <w:sz w:val="24"/>
          <w:szCs w:val="24"/>
          <w:lang w:eastAsia="nl-NL"/>
        </w:rPr>
        <w:br/>
      </w:r>
      <w:r w:rsidRPr="00C07A33">
        <w:rPr>
          <w:rFonts w:ascii="Times New Roman" w:eastAsia="Times New Roman" w:hAnsi="Times New Roman" w:cs="Times New Roman"/>
          <w:sz w:val="24"/>
          <w:szCs w:val="24"/>
          <w:lang w:eastAsia="nl-NL"/>
        </w:rPr>
        <w:t>Gedurende de looptijd van de overeenkomst en daarna alleen in de financiële administratie voor maximaal 7 jaar.</w:t>
      </w:r>
    </w:p>
    <w:sectPr w:rsidR="006B1D3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ED5" w:rsidRDefault="00C06ED5" w:rsidP="00C07A33">
      <w:pPr>
        <w:spacing w:after="0" w:line="240" w:lineRule="auto"/>
      </w:pPr>
      <w:r>
        <w:separator/>
      </w:r>
    </w:p>
  </w:endnote>
  <w:endnote w:type="continuationSeparator" w:id="0">
    <w:p w:rsidR="00C06ED5" w:rsidRDefault="00C06ED5" w:rsidP="00C0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55" w:rsidRDefault="00D53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55" w:rsidRDefault="00D532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55" w:rsidRDefault="00D53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ED5" w:rsidRDefault="00C06ED5" w:rsidP="00C07A33">
      <w:pPr>
        <w:spacing w:after="0" w:line="240" w:lineRule="auto"/>
      </w:pPr>
      <w:r>
        <w:separator/>
      </w:r>
    </w:p>
  </w:footnote>
  <w:footnote w:type="continuationSeparator" w:id="0">
    <w:p w:rsidR="00C06ED5" w:rsidRDefault="00C06ED5" w:rsidP="00C07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55" w:rsidRDefault="00D53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33" w:rsidRDefault="00C07A33" w:rsidP="00C07A33">
    <w:pPr>
      <w:pStyle w:val="Header"/>
      <w:jc w:val="center"/>
      <w:rPr>
        <w:b/>
        <w:i/>
        <w:u w:val="single"/>
      </w:rPr>
    </w:pPr>
    <w:r w:rsidRPr="00C07A33">
      <w:rPr>
        <w:b/>
        <w:i/>
        <w:u w:val="single"/>
      </w:rPr>
      <w:t xml:space="preserve">Algemene </w:t>
    </w:r>
    <w:r w:rsidR="00D53255">
      <w:rPr>
        <w:b/>
        <w:i/>
        <w:u w:val="single"/>
      </w:rPr>
      <w:t>voorwaarden en privacy beleid</w:t>
    </w:r>
  </w:p>
  <w:p w:rsidR="00D53255" w:rsidRPr="00C07A33" w:rsidRDefault="00D53255" w:rsidP="00C07A33">
    <w:pPr>
      <w:pStyle w:val="Header"/>
      <w:jc w:val="center"/>
      <w:rPr>
        <w:b/>
        <w:i/>
        <w:u w:val="single"/>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55" w:rsidRDefault="00D53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2E5"/>
    <w:multiLevelType w:val="multilevel"/>
    <w:tmpl w:val="1DC6B5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B30FE"/>
    <w:multiLevelType w:val="multilevel"/>
    <w:tmpl w:val="70BAF2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C1B0D"/>
    <w:multiLevelType w:val="multilevel"/>
    <w:tmpl w:val="EE280B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C033B"/>
    <w:multiLevelType w:val="multilevel"/>
    <w:tmpl w:val="459015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75457"/>
    <w:multiLevelType w:val="multilevel"/>
    <w:tmpl w:val="9D84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446A4"/>
    <w:multiLevelType w:val="multilevel"/>
    <w:tmpl w:val="6436E4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136F7"/>
    <w:multiLevelType w:val="multilevel"/>
    <w:tmpl w:val="E646B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13AC6"/>
    <w:multiLevelType w:val="multilevel"/>
    <w:tmpl w:val="E6AC1A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21257"/>
    <w:multiLevelType w:val="multilevel"/>
    <w:tmpl w:val="850494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3816BC"/>
    <w:multiLevelType w:val="multilevel"/>
    <w:tmpl w:val="C0FA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584CE1"/>
    <w:multiLevelType w:val="multilevel"/>
    <w:tmpl w:val="1392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0447C"/>
    <w:multiLevelType w:val="multilevel"/>
    <w:tmpl w:val="02C4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0F4F88"/>
    <w:multiLevelType w:val="multilevel"/>
    <w:tmpl w:val="BD7847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CA59E2"/>
    <w:multiLevelType w:val="multilevel"/>
    <w:tmpl w:val="1E282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7C7B40"/>
    <w:multiLevelType w:val="multilevel"/>
    <w:tmpl w:val="50CCF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B764BF"/>
    <w:multiLevelType w:val="multilevel"/>
    <w:tmpl w:val="779E49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826A3D"/>
    <w:multiLevelType w:val="multilevel"/>
    <w:tmpl w:val="C88E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2A11BE"/>
    <w:multiLevelType w:val="multilevel"/>
    <w:tmpl w:val="B4B045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0"/>
  </w:num>
  <w:num w:numId="4">
    <w:abstractNumId w:val="16"/>
  </w:num>
  <w:num w:numId="5">
    <w:abstractNumId w:val="14"/>
  </w:num>
  <w:num w:numId="6">
    <w:abstractNumId w:val="5"/>
  </w:num>
  <w:num w:numId="7">
    <w:abstractNumId w:val="4"/>
  </w:num>
  <w:num w:numId="8">
    <w:abstractNumId w:val="6"/>
  </w:num>
  <w:num w:numId="9">
    <w:abstractNumId w:val="2"/>
  </w:num>
  <w:num w:numId="10">
    <w:abstractNumId w:val="15"/>
  </w:num>
  <w:num w:numId="11">
    <w:abstractNumId w:val="7"/>
  </w:num>
  <w:num w:numId="12">
    <w:abstractNumId w:val="1"/>
  </w:num>
  <w:num w:numId="13">
    <w:abstractNumId w:val="8"/>
  </w:num>
  <w:num w:numId="14">
    <w:abstractNumId w:val="0"/>
  </w:num>
  <w:num w:numId="15">
    <w:abstractNumId w:val="12"/>
  </w:num>
  <w:num w:numId="16">
    <w:abstractNumId w:val="17"/>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33"/>
    <w:rsid w:val="006B1D3D"/>
    <w:rsid w:val="00C06ED5"/>
    <w:rsid w:val="00C07A33"/>
    <w:rsid w:val="00D53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78612-7693-4386-97BE-7359AB48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A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C07A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A33"/>
  </w:style>
  <w:style w:type="paragraph" w:styleId="Footer">
    <w:name w:val="footer"/>
    <w:basedOn w:val="Normal"/>
    <w:link w:val="FooterChar"/>
    <w:uiPriority w:val="99"/>
    <w:unhideWhenUsed/>
    <w:rsid w:val="00C07A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2025-03-04T11:37:00Z</dcterms:created>
  <dcterms:modified xsi:type="dcterms:W3CDTF">2025-03-04T11:37:00Z</dcterms:modified>
</cp:coreProperties>
</file>